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D39" w:rsidRDefault="00F05D39" w:rsidP="00F05D39">
      <w:pPr>
        <w:widowControl w:val="0"/>
        <w:jc w:val="center"/>
        <w:rPr>
          <w:rFonts w:asciiTheme="minorHAnsi" w:hAnsiTheme="minorHAnsi"/>
          <w:b/>
          <w:bCs/>
          <w:sz w:val="28"/>
          <w:szCs w:val="28"/>
          <w14:ligatures w14:val="none"/>
        </w:rPr>
      </w:pPr>
      <w:bookmarkStart w:id="0" w:name="_GoBack"/>
      <w:bookmarkEnd w:id="0"/>
      <w:r>
        <w:rPr>
          <w:rFonts w:asciiTheme="minorHAnsi" w:hAnsiTheme="minorHAnsi"/>
          <w:b/>
          <w:bCs/>
          <w:noProof/>
          <w:sz w:val="28"/>
          <w:szCs w:val="28"/>
          <w14:ligatures w14:val="none"/>
          <w14:cntxtAlts w14:val="0"/>
        </w:rPr>
        <w:drawing>
          <wp:inline distT="0" distB="0" distL="0" distR="0" wp14:anchorId="78B1ACDC" wp14:editId="53415D7F">
            <wp:extent cx="702945" cy="118237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 Bl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2945" cy="1182370"/>
                    </a:xfrm>
                    <a:prstGeom prst="rect">
                      <a:avLst/>
                    </a:prstGeom>
                  </pic:spPr>
                </pic:pic>
              </a:graphicData>
            </a:graphic>
          </wp:inline>
        </w:drawing>
      </w:r>
    </w:p>
    <w:p w:rsidR="00C94E94" w:rsidRDefault="00C94E94" w:rsidP="00F05D39">
      <w:pPr>
        <w:widowControl w:val="0"/>
        <w:jc w:val="center"/>
        <w:rPr>
          <w:rFonts w:asciiTheme="minorHAnsi" w:hAnsiTheme="minorHAnsi"/>
          <w:b/>
          <w:bCs/>
          <w:sz w:val="28"/>
          <w:szCs w:val="28"/>
          <w14:ligatures w14:val="none"/>
        </w:rPr>
      </w:pPr>
    </w:p>
    <w:p w:rsidR="00F05D39" w:rsidRPr="00950C6A" w:rsidRDefault="00F05D39" w:rsidP="00F05D39">
      <w:pPr>
        <w:widowControl w:val="0"/>
        <w:jc w:val="center"/>
        <w:rPr>
          <w:rFonts w:asciiTheme="minorHAnsi" w:hAnsiTheme="minorHAnsi"/>
          <w:b/>
          <w:bCs/>
          <w:sz w:val="28"/>
          <w:szCs w:val="28"/>
          <w14:ligatures w14:val="none"/>
        </w:rPr>
      </w:pPr>
      <w:r w:rsidRPr="00950C6A">
        <w:rPr>
          <w:rFonts w:asciiTheme="minorHAnsi" w:hAnsiTheme="minorHAnsi"/>
          <w:b/>
          <w:bCs/>
          <w:sz w:val="28"/>
          <w:szCs w:val="28"/>
          <w14:ligatures w14:val="none"/>
        </w:rPr>
        <w:t>BADMINTON TRAIL RIDE</w:t>
      </w:r>
    </w:p>
    <w:p w:rsidR="00F05D39" w:rsidRDefault="00F05D39" w:rsidP="00C94E94">
      <w:pPr>
        <w:widowControl w:val="0"/>
        <w:jc w:val="both"/>
        <w:rPr>
          <w:rFonts w:asciiTheme="minorHAnsi" w:hAnsiTheme="minorHAnsi"/>
          <w:b/>
          <w:bCs/>
          <w:sz w:val="28"/>
          <w:szCs w:val="28"/>
          <w14:ligatures w14:val="none"/>
        </w:rPr>
      </w:pPr>
    </w:p>
    <w:p w:rsidR="00F05D39" w:rsidRDefault="00F05D39" w:rsidP="00C94E94">
      <w:pPr>
        <w:widowControl w:val="0"/>
        <w:jc w:val="both"/>
        <w:rPr>
          <w:rFonts w:asciiTheme="minorHAnsi" w:hAnsiTheme="minorHAnsi"/>
          <w:b/>
          <w:bCs/>
          <w:sz w:val="28"/>
          <w:szCs w:val="28"/>
          <w14:ligatures w14:val="none"/>
        </w:rPr>
      </w:pPr>
    </w:p>
    <w:p w:rsidR="00C94E94" w:rsidRPr="00950C6A" w:rsidRDefault="00C94E94" w:rsidP="00C94E94">
      <w:pPr>
        <w:widowControl w:val="0"/>
        <w:jc w:val="both"/>
        <w:rPr>
          <w:rFonts w:asciiTheme="minorHAnsi" w:hAnsiTheme="minorHAnsi"/>
          <w:b/>
          <w:bCs/>
          <w:sz w:val="22"/>
          <w:szCs w:val="22"/>
          <w14:ligatures w14:val="none"/>
        </w:rPr>
      </w:pPr>
      <w:r w:rsidRPr="00950C6A">
        <w:rPr>
          <w:rFonts w:asciiTheme="minorHAnsi" w:hAnsiTheme="minorHAnsi"/>
          <w:b/>
          <w:bCs/>
          <w:sz w:val="28"/>
          <w:szCs w:val="28"/>
          <w14:ligatures w14:val="none"/>
        </w:rPr>
        <w:t>Terms &amp; Conditions of the Event</w:t>
      </w:r>
    </w:p>
    <w:p w:rsidR="00C94E94" w:rsidRPr="00950C6A" w:rsidRDefault="00C94E94" w:rsidP="00950C6A">
      <w:pPr>
        <w:pStyle w:val="ListParagraph"/>
        <w:widowControl w:val="0"/>
        <w:numPr>
          <w:ilvl w:val="0"/>
          <w:numId w:val="2"/>
        </w:numPr>
        <w:jc w:val="both"/>
        <w:rPr>
          <w:rFonts w:asciiTheme="minorHAnsi" w:hAnsiTheme="minorHAnsi"/>
          <w14:ligatures w14:val="none"/>
        </w:rPr>
      </w:pPr>
      <w:r w:rsidRPr="00950C6A">
        <w:rPr>
          <w:rFonts w:asciiTheme="minorHAnsi" w:hAnsiTheme="minorHAnsi"/>
          <w14:ligatures w14:val="none"/>
        </w:rPr>
        <w:t xml:space="preserve">ALL HORSEBOXES MUST APPROACH BADMINTON VIA A46 DUNKIRK CROSSROADS (please follow the signs to the ride after the crossroads). The fun ride HQ and parking will be located near the Horse Trials Main Arena. </w:t>
      </w:r>
    </w:p>
    <w:p w:rsidR="00C94E94" w:rsidRPr="00950C6A" w:rsidRDefault="00C94E94" w:rsidP="00950C6A">
      <w:pPr>
        <w:pStyle w:val="ListParagraph"/>
        <w:widowControl w:val="0"/>
        <w:numPr>
          <w:ilvl w:val="0"/>
          <w:numId w:val="2"/>
        </w:numPr>
        <w:jc w:val="both"/>
        <w:rPr>
          <w:rFonts w:asciiTheme="minorHAnsi" w:hAnsiTheme="minorHAnsi"/>
          <w14:ligatures w14:val="none"/>
        </w:rPr>
      </w:pPr>
      <w:r w:rsidRPr="00950C6A">
        <w:rPr>
          <w:rFonts w:asciiTheme="minorHAnsi" w:hAnsiTheme="minorHAnsi"/>
          <w14:ligatures w14:val="none"/>
        </w:rPr>
        <w:t xml:space="preserve">The ride will be approximately 10 miles to include riding around the course of the Horse Trials – </w:t>
      </w:r>
      <w:r w:rsidRPr="00950C6A">
        <w:rPr>
          <w:rFonts w:asciiTheme="minorHAnsi" w:hAnsiTheme="minorHAnsi"/>
          <w:b/>
          <w:bCs/>
          <w14:ligatures w14:val="none"/>
        </w:rPr>
        <w:t>strictly no jumping of these fences allowed</w:t>
      </w:r>
      <w:r w:rsidRPr="00950C6A">
        <w:rPr>
          <w:rFonts w:asciiTheme="minorHAnsi" w:hAnsiTheme="minorHAnsi"/>
          <w14:ligatures w14:val="none"/>
        </w:rPr>
        <w:t>.</w:t>
      </w:r>
    </w:p>
    <w:p w:rsidR="00C94E94" w:rsidRPr="00950C6A" w:rsidRDefault="00C94E94" w:rsidP="00950C6A">
      <w:pPr>
        <w:pStyle w:val="ListParagraph"/>
        <w:widowControl w:val="0"/>
        <w:numPr>
          <w:ilvl w:val="0"/>
          <w:numId w:val="2"/>
        </w:numPr>
        <w:jc w:val="both"/>
        <w:rPr>
          <w:rFonts w:asciiTheme="minorHAnsi" w:hAnsiTheme="minorHAnsi"/>
          <w14:ligatures w14:val="none"/>
        </w:rPr>
      </w:pPr>
      <w:r w:rsidRPr="00950C6A">
        <w:rPr>
          <w:rFonts w:asciiTheme="minorHAnsi" w:hAnsiTheme="minorHAnsi"/>
          <w14:ligatures w14:val="none"/>
        </w:rPr>
        <w:t xml:space="preserve">Please make sure you and your horse are fit to enjoy the ride.  </w:t>
      </w:r>
      <w:r w:rsidRPr="00950C6A">
        <w:rPr>
          <w:rFonts w:asciiTheme="minorHAnsi" w:hAnsiTheme="minorHAnsi"/>
          <w:b/>
          <w:bCs/>
          <w14:ligatures w14:val="none"/>
        </w:rPr>
        <w:t>Please note there are no watering facilities on site - please ensure you bring water for your horse!</w:t>
      </w:r>
    </w:p>
    <w:p w:rsidR="00C94E94" w:rsidRPr="00950C6A" w:rsidRDefault="00C94E94" w:rsidP="00950C6A">
      <w:pPr>
        <w:pStyle w:val="ListParagraph"/>
        <w:widowControl w:val="0"/>
        <w:numPr>
          <w:ilvl w:val="0"/>
          <w:numId w:val="2"/>
        </w:numPr>
        <w:jc w:val="both"/>
        <w:rPr>
          <w:rFonts w:asciiTheme="minorHAnsi" w:hAnsiTheme="minorHAnsi"/>
          <w14:ligatures w14:val="none"/>
        </w:rPr>
      </w:pPr>
      <w:r w:rsidRPr="00950C6A">
        <w:rPr>
          <w:rFonts w:asciiTheme="minorHAnsi" w:hAnsiTheme="minorHAnsi"/>
          <w14:ligatures w14:val="none"/>
        </w:rPr>
        <w:t>The course will be clearly signed and marshals available at various points however some map reading required (maps provided). The fun ride takes place only two days after the Horse Trials so please be aware and extremely careful of construction and site traffic.</w:t>
      </w:r>
    </w:p>
    <w:p w:rsidR="00C94E94" w:rsidRPr="00950C6A" w:rsidRDefault="00C94E94" w:rsidP="00950C6A">
      <w:pPr>
        <w:pStyle w:val="ListParagraph"/>
        <w:widowControl w:val="0"/>
        <w:numPr>
          <w:ilvl w:val="0"/>
          <w:numId w:val="2"/>
        </w:numPr>
        <w:jc w:val="both"/>
        <w:rPr>
          <w:rFonts w:asciiTheme="minorHAnsi" w:hAnsiTheme="minorHAnsi"/>
          <w14:ligatures w14:val="none"/>
        </w:rPr>
      </w:pPr>
      <w:r w:rsidRPr="00950C6A">
        <w:rPr>
          <w:rFonts w:asciiTheme="minorHAnsi" w:hAnsiTheme="minorHAnsi"/>
          <w14:ligatures w14:val="none"/>
        </w:rPr>
        <w:t>A First Aider will be available on site.</w:t>
      </w:r>
    </w:p>
    <w:p w:rsidR="00C94E94" w:rsidRPr="00950C6A" w:rsidRDefault="00C94E94" w:rsidP="00950C6A">
      <w:pPr>
        <w:pStyle w:val="ListParagraph"/>
        <w:widowControl w:val="0"/>
        <w:numPr>
          <w:ilvl w:val="0"/>
          <w:numId w:val="2"/>
        </w:numPr>
        <w:jc w:val="both"/>
        <w:rPr>
          <w:rFonts w:asciiTheme="minorHAnsi" w:hAnsiTheme="minorHAnsi"/>
          <w:b/>
          <w:bCs/>
          <w14:ligatures w14:val="none"/>
        </w:rPr>
      </w:pPr>
      <w:r w:rsidRPr="00950C6A">
        <w:rPr>
          <w:rFonts w:asciiTheme="minorHAnsi" w:hAnsiTheme="minorHAnsi"/>
          <w14:ligatures w14:val="none"/>
        </w:rPr>
        <w:t xml:space="preserve">Minimum donation of </w:t>
      </w:r>
      <w:r w:rsidRPr="00950C6A">
        <w:rPr>
          <w:rFonts w:asciiTheme="minorHAnsi" w:hAnsiTheme="minorHAnsi"/>
          <w:b/>
          <w:bCs/>
          <w14:ligatures w14:val="none"/>
        </w:rPr>
        <w:t>£50 per rider payable in advance</w:t>
      </w:r>
      <w:r w:rsidRPr="00950C6A">
        <w:rPr>
          <w:rFonts w:asciiTheme="minorHAnsi" w:hAnsiTheme="minorHAnsi"/>
          <w14:ligatures w14:val="none"/>
        </w:rPr>
        <w:t xml:space="preserve">. </w:t>
      </w:r>
      <w:r w:rsidRPr="00950C6A">
        <w:rPr>
          <w:rFonts w:asciiTheme="minorHAnsi" w:hAnsiTheme="minorHAnsi"/>
          <w:b/>
          <w:bCs/>
          <w14:ligatures w14:val="none"/>
        </w:rPr>
        <w:t xml:space="preserve">Credit card payment can be taken over the phone. ALL ENTRIES WILL BE CONFIRMED BY EMAIL. </w:t>
      </w:r>
    </w:p>
    <w:p w:rsidR="00C94E94" w:rsidRPr="00950C6A" w:rsidRDefault="00C94E94" w:rsidP="00950C6A">
      <w:pPr>
        <w:pStyle w:val="ListParagraph"/>
        <w:widowControl w:val="0"/>
        <w:numPr>
          <w:ilvl w:val="1"/>
          <w:numId w:val="2"/>
        </w:numPr>
        <w:jc w:val="both"/>
        <w:rPr>
          <w:rFonts w:asciiTheme="minorHAnsi" w:hAnsiTheme="minorHAnsi"/>
          <w14:ligatures w14:val="none"/>
        </w:rPr>
      </w:pPr>
      <w:r w:rsidRPr="00950C6A">
        <w:rPr>
          <w:rFonts w:asciiTheme="minorHAnsi" w:hAnsiTheme="minorHAnsi"/>
          <w:b/>
          <w:bCs/>
          <w14:ligatures w14:val="none"/>
        </w:rPr>
        <w:t xml:space="preserve">By entering the ride, you undertake to raise a further £200 for the work of Avon Riding Centre for the Disabled. </w:t>
      </w:r>
    </w:p>
    <w:p w:rsidR="00C94E94" w:rsidRPr="00950C6A" w:rsidRDefault="00C94E94" w:rsidP="00950C6A">
      <w:pPr>
        <w:pStyle w:val="ListParagraph"/>
        <w:widowControl w:val="0"/>
        <w:numPr>
          <w:ilvl w:val="0"/>
          <w:numId w:val="2"/>
        </w:numPr>
        <w:jc w:val="both"/>
        <w:rPr>
          <w:rFonts w:asciiTheme="minorHAnsi" w:hAnsiTheme="minorHAnsi"/>
          <w14:ligatures w14:val="none"/>
        </w:rPr>
      </w:pPr>
      <w:r w:rsidRPr="00950C6A">
        <w:rPr>
          <w:rFonts w:asciiTheme="minorHAnsi" w:hAnsiTheme="minorHAnsi"/>
          <w14:ligatures w14:val="none"/>
        </w:rPr>
        <w:t xml:space="preserve">On arrival please report to the secretary’s car, collect </w:t>
      </w:r>
      <w:r w:rsidR="00950C6A">
        <w:rPr>
          <w:rFonts w:asciiTheme="minorHAnsi" w:hAnsiTheme="minorHAnsi"/>
          <w14:ligatures w14:val="none"/>
        </w:rPr>
        <w:t xml:space="preserve">your </w:t>
      </w:r>
      <w:r w:rsidRPr="00950C6A">
        <w:rPr>
          <w:rFonts w:asciiTheme="minorHAnsi" w:hAnsiTheme="minorHAnsi"/>
          <w14:ligatures w14:val="none"/>
        </w:rPr>
        <w:t>number and get ready to ride at your allocated time.</w:t>
      </w:r>
    </w:p>
    <w:p w:rsidR="00C94E94" w:rsidRPr="00950C6A" w:rsidRDefault="00C94E94" w:rsidP="00950C6A">
      <w:pPr>
        <w:pStyle w:val="ListParagraph"/>
        <w:widowControl w:val="0"/>
        <w:numPr>
          <w:ilvl w:val="0"/>
          <w:numId w:val="2"/>
        </w:numPr>
        <w:jc w:val="both"/>
        <w:rPr>
          <w:rFonts w:asciiTheme="minorHAnsi" w:hAnsiTheme="minorHAnsi"/>
          <w14:ligatures w14:val="none"/>
        </w:rPr>
      </w:pPr>
      <w:r w:rsidRPr="00950C6A">
        <w:rPr>
          <w:rFonts w:asciiTheme="minorHAnsi" w:hAnsiTheme="minorHAnsi"/>
          <w14:ligatures w14:val="none"/>
        </w:rPr>
        <w:t xml:space="preserve">Horses will start in groups no larger than 8 at approximately 10 minute intervals.  We will confirm your start time by email </w:t>
      </w:r>
      <w:r w:rsidR="00950C6A">
        <w:rPr>
          <w:rFonts w:asciiTheme="minorHAnsi" w:hAnsiTheme="minorHAnsi"/>
          <w14:ligatures w14:val="none"/>
        </w:rPr>
        <w:t>prior to the ride</w:t>
      </w:r>
      <w:r w:rsidRPr="00950C6A">
        <w:rPr>
          <w:rFonts w:asciiTheme="minorHAnsi" w:hAnsiTheme="minorHAnsi"/>
          <w14:ligatures w14:val="none"/>
        </w:rPr>
        <w:t>.  Please make sure you state, at entry, the names of riders you wish to ride with.</w:t>
      </w:r>
    </w:p>
    <w:p w:rsidR="00C94E94" w:rsidRPr="00950C6A" w:rsidRDefault="00C94E94" w:rsidP="00950C6A">
      <w:pPr>
        <w:pStyle w:val="ListParagraph"/>
        <w:widowControl w:val="0"/>
        <w:numPr>
          <w:ilvl w:val="0"/>
          <w:numId w:val="2"/>
        </w:numPr>
        <w:jc w:val="both"/>
        <w:rPr>
          <w:rFonts w:asciiTheme="minorHAnsi" w:hAnsiTheme="minorHAnsi"/>
          <w:b/>
          <w:bCs/>
          <w:u w:val="single"/>
          <w14:ligatures w14:val="none"/>
        </w:rPr>
      </w:pPr>
      <w:r w:rsidRPr="00950C6A">
        <w:rPr>
          <w:rFonts w:asciiTheme="minorHAnsi" w:hAnsiTheme="minorHAnsi"/>
          <w14:ligatures w14:val="none"/>
        </w:rPr>
        <w:t xml:space="preserve">The Organisers accept no responsibility for any damage to any person, horse or property whatsoever the cause and riders ride at their own risk. </w:t>
      </w:r>
      <w:proofErr w:type="gramStart"/>
      <w:r w:rsidRPr="00950C6A">
        <w:rPr>
          <w:rFonts w:asciiTheme="minorHAnsi" w:hAnsiTheme="minorHAnsi"/>
          <w:u w:val="single"/>
          <w14:ligatures w14:val="none"/>
        </w:rPr>
        <w:t>Under</w:t>
      </w:r>
      <w:proofErr w:type="gramEnd"/>
      <w:r w:rsidRPr="00950C6A">
        <w:rPr>
          <w:rFonts w:asciiTheme="minorHAnsi" w:hAnsiTheme="minorHAnsi"/>
          <w:u w:val="single"/>
          <w14:ligatures w14:val="none"/>
        </w:rPr>
        <w:t xml:space="preserve"> 18 years must be accompanied by an adult rider.</w:t>
      </w:r>
    </w:p>
    <w:p w:rsidR="00C94E94" w:rsidRPr="00950C6A" w:rsidRDefault="00C94E94" w:rsidP="00950C6A">
      <w:pPr>
        <w:pStyle w:val="ListParagraph"/>
        <w:widowControl w:val="0"/>
        <w:numPr>
          <w:ilvl w:val="0"/>
          <w:numId w:val="2"/>
        </w:numPr>
        <w:jc w:val="both"/>
        <w:rPr>
          <w:rFonts w:asciiTheme="minorHAnsi" w:hAnsiTheme="minorHAnsi"/>
          <w14:ligatures w14:val="none"/>
        </w:rPr>
      </w:pPr>
      <w:r w:rsidRPr="00950C6A">
        <w:rPr>
          <w:rFonts w:asciiTheme="minorHAnsi" w:hAnsiTheme="minorHAnsi"/>
          <w14:ligatures w14:val="none"/>
        </w:rPr>
        <w:t xml:space="preserve">Hard hats must be worn and have a 3 point harness and chin straps must be fastened while mounted.  Hats must conform to current safety standards. </w:t>
      </w:r>
    </w:p>
    <w:p w:rsidR="00C94E94" w:rsidRPr="00950C6A" w:rsidRDefault="00C94E94" w:rsidP="00950C6A">
      <w:pPr>
        <w:pStyle w:val="ListParagraph"/>
        <w:widowControl w:val="0"/>
        <w:numPr>
          <w:ilvl w:val="0"/>
          <w:numId w:val="2"/>
        </w:numPr>
        <w:jc w:val="both"/>
        <w:rPr>
          <w:rFonts w:asciiTheme="minorHAnsi" w:hAnsiTheme="minorHAnsi"/>
          <w14:ligatures w14:val="none"/>
        </w:rPr>
      </w:pPr>
      <w:r w:rsidRPr="00950C6A">
        <w:rPr>
          <w:rFonts w:asciiTheme="minorHAnsi" w:hAnsiTheme="minorHAnsi"/>
          <w14:ligatures w14:val="none"/>
        </w:rPr>
        <w:t>All dogs must be kept on leads and any mess cleared from site.</w:t>
      </w:r>
    </w:p>
    <w:p w:rsidR="00C94E94" w:rsidRPr="00950C6A" w:rsidRDefault="00C94E94" w:rsidP="00950C6A">
      <w:pPr>
        <w:pStyle w:val="ListParagraph"/>
        <w:widowControl w:val="0"/>
        <w:numPr>
          <w:ilvl w:val="0"/>
          <w:numId w:val="2"/>
        </w:numPr>
        <w:jc w:val="both"/>
        <w:rPr>
          <w:rFonts w:asciiTheme="minorHAnsi" w:hAnsiTheme="minorHAnsi"/>
          <w14:ligatures w14:val="none"/>
        </w:rPr>
      </w:pPr>
      <w:r w:rsidRPr="00950C6A">
        <w:rPr>
          <w:rFonts w:asciiTheme="minorHAnsi" w:hAnsiTheme="minorHAnsi"/>
          <w14:ligatures w14:val="none"/>
        </w:rPr>
        <w:t xml:space="preserve">No mucking out of horseboxes. </w:t>
      </w:r>
    </w:p>
    <w:p w:rsidR="00C94E94" w:rsidRPr="00950C6A" w:rsidRDefault="00C94E94" w:rsidP="00950C6A">
      <w:pPr>
        <w:pStyle w:val="ListParagraph"/>
        <w:widowControl w:val="0"/>
        <w:numPr>
          <w:ilvl w:val="0"/>
          <w:numId w:val="2"/>
        </w:numPr>
        <w:jc w:val="both"/>
        <w:rPr>
          <w:rFonts w:asciiTheme="minorHAnsi" w:hAnsiTheme="minorHAnsi"/>
          <w14:ligatures w14:val="none"/>
        </w:rPr>
      </w:pPr>
      <w:r w:rsidRPr="00950C6A">
        <w:rPr>
          <w:rFonts w:asciiTheme="minorHAnsi" w:hAnsiTheme="minorHAnsi"/>
          <w14:ligatures w14:val="none"/>
        </w:rPr>
        <w:t xml:space="preserve">We regret that this ride is subject to an absolute limit of 50 riders. We may keep a short waiting list in case of rider cancellations, but all places are awarded on a strictly first come first served basis. </w:t>
      </w:r>
    </w:p>
    <w:p w:rsidR="00C94E94" w:rsidRPr="00950C6A" w:rsidRDefault="00C94E94" w:rsidP="00950C6A">
      <w:pPr>
        <w:widowControl w:val="0"/>
        <w:ind w:firstLine="45"/>
        <w:jc w:val="both"/>
        <w:rPr>
          <w:rFonts w:asciiTheme="minorHAnsi" w:hAnsiTheme="minorHAnsi"/>
          <w:b/>
          <w:bCs/>
          <w14:ligatures w14:val="none"/>
        </w:rPr>
      </w:pPr>
    </w:p>
    <w:p w:rsidR="00C94E94" w:rsidRPr="00950C6A" w:rsidRDefault="00C94E94" w:rsidP="00C94E94">
      <w:pPr>
        <w:widowControl w:val="0"/>
        <w:jc w:val="both"/>
        <w:rPr>
          <w:rFonts w:asciiTheme="minorHAnsi" w:hAnsiTheme="minorHAnsi"/>
          <w14:ligatures w14:val="none"/>
        </w:rPr>
      </w:pPr>
      <w:r w:rsidRPr="00950C6A">
        <w:rPr>
          <w:rFonts w:asciiTheme="minorHAnsi" w:hAnsiTheme="minorHAnsi"/>
          <w:b/>
          <w:bCs/>
          <w14:ligatures w14:val="none"/>
        </w:rPr>
        <w:t xml:space="preserve">CANCELLATION </w:t>
      </w:r>
      <w:proofErr w:type="gramStart"/>
      <w:r w:rsidRPr="00950C6A">
        <w:rPr>
          <w:rFonts w:asciiTheme="minorHAnsi" w:hAnsiTheme="minorHAnsi"/>
          <w:b/>
          <w:bCs/>
          <w14:ligatures w14:val="none"/>
        </w:rPr>
        <w:t>POLICY :</w:t>
      </w:r>
      <w:proofErr w:type="gramEnd"/>
      <w:r w:rsidRPr="00950C6A">
        <w:rPr>
          <w:rFonts w:asciiTheme="minorHAnsi" w:hAnsiTheme="minorHAnsi"/>
          <w:b/>
          <w:bCs/>
          <w14:ligatures w14:val="none"/>
        </w:rPr>
        <w:t xml:space="preserve"> </w:t>
      </w:r>
    </w:p>
    <w:p w:rsidR="00C94E94" w:rsidRPr="00950C6A" w:rsidRDefault="00C94E94" w:rsidP="00C94E94">
      <w:pPr>
        <w:widowControl w:val="0"/>
        <w:jc w:val="both"/>
        <w:rPr>
          <w:rFonts w:asciiTheme="minorHAnsi" w:hAnsiTheme="minorHAnsi"/>
          <w14:ligatures w14:val="none"/>
        </w:rPr>
      </w:pPr>
      <w:r w:rsidRPr="00950C6A">
        <w:rPr>
          <w:rFonts w:asciiTheme="minorHAnsi" w:hAnsiTheme="minorHAnsi"/>
          <w14:ligatures w14:val="none"/>
        </w:rPr>
        <w:t xml:space="preserve">We understand that horses are unpredictable and are happy to provide a refund </w:t>
      </w:r>
      <w:r w:rsidR="00950C6A">
        <w:rPr>
          <w:rFonts w:asciiTheme="minorHAnsi" w:hAnsiTheme="minorHAnsi"/>
          <w14:ligatures w14:val="none"/>
        </w:rPr>
        <w:t xml:space="preserve">of the entry fee </w:t>
      </w:r>
      <w:r w:rsidRPr="00950C6A">
        <w:rPr>
          <w:rFonts w:asciiTheme="minorHAnsi" w:hAnsiTheme="minorHAnsi"/>
          <w14:ligatures w14:val="none"/>
        </w:rPr>
        <w:t xml:space="preserve">to riders who </w:t>
      </w:r>
      <w:r w:rsidR="00950C6A">
        <w:rPr>
          <w:rFonts w:asciiTheme="minorHAnsi" w:hAnsiTheme="minorHAnsi"/>
          <w14:ligatures w14:val="none"/>
        </w:rPr>
        <w:t>cancel before 5pm on Friday 2</w:t>
      </w:r>
      <w:r w:rsidR="00950C6A" w:rsidRPr="00950C6A">
        <w:rPr>
          <w:rFonts w:asciiTheme="minorHAnsi" w:hAnsiTheme="minorHAnsi"/>
          <w:vertAlign w:val="superscript"/>
          <w14:ligatures w14:val="none"/>
        </w:rPr>
        <w:t>nd</w:t>
      </w:r>
      <w:r w:rsidR="00950C6A">
        <w:rPr>
          <w:rFonts w:asciiTheme="minorHAnsi" w:hAnsiTheme="minorHAnsi"/>
          <w14:ligatures w14:val="none"/>
        </w:rPr>
        <w:t xml:space="preserve"> May.  Additional donations will not be refunded. </w:t>
      </w:r>
    </w:p>
    <w:p w:rsidR="00C94E94" w:rsidRPr="00950C6A" w:rsidRDefault="00C94E94" w:rsidP="00C94E94">
      <w:pPr>
        <w:widowControl w:val="0"/>
        <w:jc w:val="both"/>
        <w:rPr>
          <w:rFonts w:asciiTheme="minorHAnsi" w:hAnsiTheme="minorHAnsi"/>
          <w14:ligatures w14:val="none"/>
        </w:rPr>
      </w:pPr>
      <w:r w:rsidRPr="00950C6A">
        <w:rPr>
          <w:rFonts w:asciiTheme="minorHAnsi" w:hAnsiTheme="minorHAnsi"/>
          <w14:ligatures w14:val="none"/>
        </w:rPr>
        <w:t> </w:t>
      </w:r>
    </w:p>
    <w:p w:rsidR="00C94E94" w:rsidRPr="00950C6A" w:rsidRDefault="00C94E94" w:rsidP="00C94E94">
      <w:pPr>
        <w:widowControl w:val="0"/>
        <w:jc w:val="both"/>
        <w:rPr>
          <w:rFonts w:asciiTheme="minorHAnsi" w:hAnsiTheme="minorHAnsi"/>
          <w14:ligatures w14:val="none"/>
        </w:rPr>
      </w:pPr>
      <w:r w:rsidRPr="00950C6A">
        <w:rPr>
          <w:rFonts w:asciiTheme="minorHAnsi" w:hAnsiTheme="minorHAnsi"/>
          <w14:ligatures w14:val="none"/>
        </w:rPr>
        <w:t xml:space="preserve">There is a slim possibility that the Fun Ride will be cancelled by the Badminton Estate due to poor conditions. In the event of cancellation, entry fees will be refunded, unless riders choose to donate to the Avon Riding Centre for the Disabled as per the form overleaf. </w:t>
      </w:r>
      <w:r w:rsidR="00E9535A">
        <w:rPr>
          <w:rFonts w:asciiTheme="minorHAnsi" w:hAnsiTheme="minorHAnsi"/>
          <w14:ligatures w14:val="none"/>
        </w:rPr>
        <w:t>Unfortunately, a</w:t>
      </w:r>
      <w:r w:rsidR="00950C6A">
        <w:rPr>
          <w:rFonts w:asciiTheme="minorHAnsi" w:hAnsiTheme="minorHAnsi"/>
          <w14:ligatures w14:val="none"/>
        </w:rPr>
        <w:t xml:space="preserve">dditional donations </w:t>
      </w:r>
      <w:r w:rsidR="00E9535A">
        <w:rPr>
          <w:rFonts w:asciiTheme="minorHAnsi" w:hAnsiTheme="minorHAnsi"/>
          <w14:ligatures w14:val="none"/>
        </w:rPr>
        <w:t>already received at the Centre, can</w:t>
      </w:r>
      <w:r w:rsidR="00950C6A">
        <w:rPr>
          <w:rFonts w:asciiTheme="minorHAnsi" w:hAnsiTheme="minorHAnsi"/>
          <w14:ligatures w14:val="none"/>
        </w:rPr>
        <w:t xml:space="preserve">not be refunded. </w:t>
      </w:r>
      <w:r w:rsidRPr="00950C6A">
        <w:rPr>
          <w:rFonts w:asciiTheme="minorHAnsi" w:hAnsiTheme="minorHAnsi"/>
          <w14:ligatures w14:val="none"/>
        </w:rPr>
        <w:t>Every effort will be made to give adequate notice to riders of cancellation. Please make sure we have your mobile phone number</w:t>
      </w:r>
      <w:r w:rsidR="00950C6A">
        <w:rPr>
          <w:rFonts w:asciiTheme="minorHAnsi" w:hAnsiTheme="minorHAnsi"/>
          <w14:ligatures w14:val="none"/>
        </w:rPr>
        <w:t xml:space="preserve"> </w:t>
      </w:r>
      <w:r w:rsidR="00F05D39">
        <w:rPr>
          <w:rFonts w:asciiTheme="minorHAnsi" w:hAnsiTheme="minorHAnsi"/>
          <w14:ligatures w14:val="none"/>
        </w:rPr>
        <w:t xml:space="preserve">for the day of the event. </w:t>
      </w:r>
    </w:p>
    <w:sectPr w:rsidR="00C94E94" w:rsidRPr="00950C6A">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D39" w:rsidRDefault="00F05D39" w:rsidP="00F05D39">
      <w:r>
        <w:separator/>
      </w:r>
    </w:p>
  </w:endnote>
  <w:endnote w:type="continuationSeparator" w:id="0">
    <w:p w:rsidR="00F05D39" w:rsidRDefault="00F05D39" w:rsidP="00F05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D39" w:rsidRPr="00F05D39" w:rsidRDefault="00F05D39" w:rsidP="00F05D39">
    <w:pPr>
      <w:pStyle w:val="Footer"/>
      <w:jc w:val="center"/>
      <w:rPr>
        <w:rFonts w:asciiTheme="minorHAnsi" w:hAnsiTheme="minorHAnsi"/>
      </w:rPr>
    </w:pPr>
    <w:r w:rsidRPr="00F05D39">
      <w:rPr>
        <w:rFonts w:asciiTheme="minorHAnsi" w:hAnsiTheme="minorHAnsi"/>
      </w:rPr>
      <w:t>Avon Riding Centre for the Disabled, Registered Charity 281648</w:t>
    </w:r>
  </w:p>
  <w:p w:rsidR="00F05D39" w:rsidRPr="00F05D39" w:rsidRDefault="00F05D39" w:rsidP="00F05D39">
    <w:pPr>
      <w:pStyle w:val="Footer"/>
      <w:jc w:val="center"/>
      <w:rPr>
        <w:rFonts w:asciiTheme="minorHAnsi" w:hAnsiTheme="minorHAnsi"/>
      </w:rPr>
    </w:pPr>
    <w:r w:rsidRPr="00F05D39">
      <w:rPr>
        <w:rFonts w:asciiTheme="minorHAnsi" w:hAnsiTheme="minorHAnsi"/>
      </w:rPr>
      <w:t>Kings Weston Road, Henbury, Bristol BS10 7QT</w:t>
    </w:r>
  </w:p>
  <w:p w:rsidR="00F05D39" w:rsidRPr="00F05D39" w:rsidRDefault="00F05D39" w:rsidP="00F05D39">
    <w:pPr>
      <w:pStyle w:val="Footer"/>
      <w:jc w:val="center"/>
      <w:rPr>
        <w:rFonts w:asciiTheme="minorHAnsi" w:hAnsiTheme="minorHAnsi"/>
      </w:rPr>
    </w:pPr>
    <w:r w:rsidRPr="00F05D39">
      <w:rPr>
        <w:rFonts w:asciiTheme="minorHAnsi" w:hAnsiTheme="minorHAnsi"/>
      </w:rPr>
      <w:t xml:space="preserve">0117 959 0266 </w:t>
    </w:r>
    <w:hyperlink r:id="rId1" w:history="1">
      <w:r w:rsidRPr="00F05D39">
        <w:rPr>
          <w:rStyle w:val="Hyperlink"/>
          <w:rFonts w:asciiTheme="minorHAnsi" w:hAnsiTheme="minorHAnsi"/>
        </w:rPr>
        <w:t>www.avonridingcentre.org.uk</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D39" w:rsidRDefault="00F05D39" w:rsidP="00F05D39">
      <w:r>
        <w:separator/>
      </w:r>
    </w:p>
  </w:footnote>
  <w:footnote w:type="continuationSeparator" w:id="0">
    <w:p w:rsidR="00F05D39" w:rsidRDefault="00F05D39" w:rsidP="00F05D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07F1D"/>
    <w:multiLevelType w:val="hybridMultilevel"/>
    <w:tmpl w:val="8434414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8921F7D"/>
    <w:multiLevelType w:val="hybridMultilevel"/>
    <w:tmpl w:val="BB78A1DE"/>
    <w:lvl w:ilvl="0" w:tplc="269CA5EC">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C27655A"/>
    <w:multiLevelType w:val="hybridMultilevel"/>
    <w:tmpl w:val="E3561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5"/>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E94"/>
    <w:rsid w:val="00257E16"/>
    <w:rsid w:val="00712338"/>
    <w:rsid w:val="00904EF7"/>
    <w:rsid w:val="00950C6A"/>
    <w:rsid w:val="00B707FD"/>
    <w:rsid w:val="00C94E94"/>
    <w:rsid w:val="00E9535A"/>
    <w:rsid w:val="00F05D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E94"/>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4E94"/>
    <w:pPr>
      <w:ind w:left="720"/>
      <w:contextualSpacing/>
    </w:pPr>
  </w:style>
  <w:style w:type="paragraph" w:styleId="BalloonText">
    <w:name w:val="Balloon Text"/>
    <w:basedOn w:val="Normal"/>
    <w:link w:val="BalloonTextChar"/>
    <w:uiPriority w:val="99"/>
    <w:semiHidden/>
    <w:unhideWhenUsed/>
    <w:rsid w:val="00F05D39"/>
    <w:rPr>
      <w:rFonts w:ascii="Tahoma" w:hAnsi="Tahoma" w:cs="Tahoma"/>
      <w:sz w:val="16"/>
      <w:szCs w:val="16"/>
    </w:rPr>
  </w:style>
  <w:style w:type="character" w:customStyle="1" w:styleId="BalloonTextChar">
    <w:name w:val="Balloon Text Char"/>
    <w:basedOn w:val="DefaultParagraphFont"/>
    <w:link w:val="BalloonText"/>
    <w:uiPriority w:val="99"/>
    <w:semiHidden/>
    <w:rsid w:val="00F05D39"/>
    <w:rPr>
      <w:rFonts w:ascii="Tahoma" w:eastAsia="Times New Roman" w:hAnsi="Tahoma" w:cs="Tahoma"/>
      <w:color w:val="000000"/>
      <w:kern w:val="28"/>
      <w:sz w:val="16"/>
      <w:szCs w:val="16"/>
      <w:lang w:eastAsia="en-GB"/>
      <w14:ligatures w14:val="standard"/>
      <w14:cntxtAlts/>
    </w:rPr>
  </w:style>
  <w:style w:type="paragraph" w:styleId="Header">
    <w:name w:val="header"/>
    <w:basedOn w:val="Normal"/>
    <w:link w:val="HeaderChar"/>
    <w:uiPriority w:val="99"/>
    <w:unhideWhenUsed/>
    <w:rsid w:val="00F05D39"/>
    <w:pPr>
      <w:tabs>
        <w:tab w:val="center" w:pos="4513"/>
        <w:tab w:val="right" w:pos="9026"/>
      </w:tabs>
    </w:pPr>
  </w:style>
  <w:style w:type="character" w:customStyle="1" w:styleId="HeaderChar">
    <w:name w:val="Header Char"/>
    <w:basedOn w:val="DefaultParagraphFont"/>
    <w:link w:val="Header"/>
    <w:uiPriority w:val="99"/>
    <w:rsid w:val="00F05D39"/>
    <w:rPr>
      <w:rFonts w:ascii="Times New Roman" w:eastAsia="Times New Roman" w:hAnsi="Times New Roman"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F05D39"/>
    <w:pPr>
      <w:tabs>
        <w:tab w:val="center" w:pos="4513"/>
        <w:tab w:val="right" w:pos="9026"/>
      </w:tabs>
    </w:pPr>
  </w:style>
  <w:style w:type="character" w:customStyle="1" w:styleId="FooterChar">
    <w:name w:val="Footer Char"/>
    <w:basedOn w:val="DefaultParagraphFont"/>
    <w:link w:val="Footer"/>
    <w:uiPriority w:val="99"/>
    <w:rsid w:val="00F05D39"/>
    <w:rPr>
      <w:rFonts w:ascii="Times New Roman" w:eastAsia="Times New Roman" w:hAnsi="Times New Roman" w:cs="Times New Roman"/>
      <w:color w:val="000000"/>
      <w:kern w:val="28"/>
      <w:sz w:val="20"/>
      <w:szCs w:val="20"/>
      <w:lang w:eastAsia="en-GB"/>
      <w14:ligatures w14:val="standard"/>
      <w14:cntxtAlts/>
    </w:rPr>
  </w:style>
  <w:style w:type="character" w:styleId="Hyperlink">
    <w:name w:val="Hyperlink"/>
    <w:basedOn w:val="DefaultParagraphFont"/>
    <w:uiPriority w:val="99"/>
    <w:unhideWhenUsed/>
    <w:rsid w:val="00F05D3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E94"/>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4E94"/>
    <w:pPr>
      <w:ind w:left="720"/>
      <w:contextualSpacing/>
    </w:pPr>
  </w:style>
  <w:style w:type="paragraph" w:styleId="BalloonText">
    <w:name w:val="Balloon Text"/>
    <w:basedOn w:val="Normal"/>
    <w:link w:val="BalloonTextChar"/>
    <w:uiPriority w:val="99"/>
    <w:semiHidden/>
    <w:unhideWhenUsed/>
    <w:rsid w:val="00F05D39"/>
    <w:rPr>
      <w:rFonts w:ascii="Tahoma" w:hAnsi="Tahoma" w:cs="Tahoma"/>
      <w:sz w:val="16"/>
      <w:szCs w:val="16"/>
    </w:rPr>
  </w:style>
  <w:style w:type="character" w:customStyle="1" w:styleId="BalloonTextChar">
    <w:name w:val="Balloon Text Char"/>
    <w:basedOn w:val="DefaultParagraphFont"/>
    <w:link w:val="BalloonText"/>
    <w:uiPriority w:val="99"/>
    <w:semiHidden/>
    <w:rsid w:val="00F05D39"/>
    <w:rPr>
      <w:rFonts w:ascii="Tahoma" w:eastAsia="Times New Roman" w:hAnsi="Tahoma" w:cs="Tahoma"/>
      <w:color w:val="000000"/>
      <w:kern w:val="28"/>
      <w:sz w:val="16"/>
      <w:szCs w:val="16"/>
      <w:lang w:eastAsia="en-GB"/>
      <w14:ligatures w14:val="standard"/>
      <w14:cntxtAlts/>
    </w:rPr>
  </w:style>
  <w:style w:type="paragraph" w:styleId="Header">
    <w:name w:val="header"/>
    <w:basedOn w:val="Normal"/>
    <w:link w:val="HeaderChar"/>
    <w:uiPriority w:val="99"/>
    <w:unhideWhenUsed/>
    <w:rsid w:val="00F05D39"/>
    <w:pPr>
      <w:tabs>
        <w:tab w:val="center" w:pos="4513"/>
        <w:tab w:val="right" w:pos="9026"/>
      </w:tabs>
    </w:pPr>
  </w:style>
  <w:style w:type="character" w:customStyle="1" w:styleId="HeaderChar">
    <w:name w:val="Header Char"/>
    <w:basedOn w:val="DefaultParagraphFont"/>
    <w:link w:val="Header"/>
    <w:uiPriority w:val="99"/>
    <w:rsid w:val="00F05D39"/>
    <w:rPr>
      <w:rFonts w:ascii="Times New Roman" w:eastAsia="Times New Roman" w:hAnsi="Times New Roman"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F05D39"/>
    <w:pPr>
      <w:tabs>
        <w:tab w:val="center" w:pos="4513"/>
        <w:tab w:val="right" w:pos="9026"/>
      </w:tabs>
    </w:pPr>
  </w:style>
  <w:style w:type="character" w:customStyle="1" w:styleId="FooterChar">
    <w:name w:val="Footer Char"/>
    <w:basedOn w:val="DefaultParagraphFont"/>
    <w:link w:val="Footer"/>
    <w:uiPriority w:val="99"/>
    <w:rsid w:val="00F05D39"/>
    <w:rPr>
      <w:rFonts w:ascii="Times New Roman" w:eastAsia="Times New Roman" w:hAnsi="Times New Roman" w:cs="Times New Roman"/>
      <w:color w:val="000000"/>
      <w:kern w:val="28"/>
      <w:sz w:val="20"/>
      <w:szCs w:val="20"/>
      <w:lang w:eastAsia="en-GB"/>
      <w14:ligatures w14:val="standard"/>
      <w14:cntxtAlts/>
    </w:rPr>
  </w:style>
  <w:style w:type="character" w:styleId="Hyperlink">
    <w:name w:val="Hyperlink"/>
    <w:basedOn w:val="DefaultParagraphFont"/>
    <w:uiPriority w:val="99"/>
    <w:unhideWhenUsed/>
    <w:rsid w:val="00F05D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15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vonridingcentr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425</Words>
  <Characters>2427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Centre Operations Admin</dc:creator>
  <cp:lastModifiedBy>Centre Operations Admin</cp:lastModifiedBy>
  <cp:revision>4</cp:revision>
  <cp:lastPrinted>2018-02-01T11:32:00Z</cp:lastPrinted>
  <dcterms:created xsi:type="dcterms:W3CDTF">2018-01-31T14:10:00Z</dcterms:created>
  <dcterms:modified xsi:type="dcterms:W3CDTF">2018-02-20T10:39:00Z</dcterms:modified>
</cp:coreProperties>
</file>